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1FC" w:rsidRPr="00A06447" w:rsidRDefault="000431BD" w:rsidP="004F523D">
      <w:pPr>
        <w:spacing w:line="240" w:lineRule="auto"/>
        <w:jc w:val="center"/>
        <w:rPr>
          <w:rFonts w:ascii="Times New Roman" w:eastAsia="Times New Roman" w:hAnsi="Times New Roman" w:cs="Times New Roman"/>
          <w:b/>
          <w:sz w:val="36"/>
          <w:szCs w:val="24"/>
        </w:rPr>
      </w:pPr>
      <w:r w:rsidRPr="00A06447">
        <w:rPr>
          <w:rFonts w:ascii="Times New Roman" w:eastAsia="Times New Roman" w:hAnsi="Times New Roman" w:cs="Times New Roman"/>
          <w:b/>
          <w:sz w:val="36"/>
          <w:szCs w:val="24"/>
        </w:rPr>
        <w:t>Abba Hillel Silver</w:t>
      </w:r>
    </w:p>
    <w:p w:rsidR="006921FC" w:rsidRPr="00051902" w:rsidRDefault="006921FC" w:rsidP="004F523D">
      <w:pPr>
        <w:spacing w:line="240" w:lineRule="auto"/>
        <w:jc w:val="center"/>
        <w:rPr>
          <w:rFonts w:ascii="Times New Roman" w:eastAsia="Times New Roman" w:hAnsi="Times New Roman" w:cs="Times New Roman"/>
          <w:b/>
          <w:i/>
          <w:color w:val="222222"/>
          <w:sz w:val="24"/>
          <w:szCs w:val="24"/>
        </w:rPr>
      </w:pPr>
    </w:p>
    <w:p w:rsidR="000431BD" w:rsidRPr="00051902" w:rsidRDefault="004F523D" w:rsidP="004F523D">
      <w:pPr>
        <w:spacing w:line="240" w:lineRule="auto"/>
        <w:jc w:val="center"/>
        <w:rPr>
          <w:rFonts w:ascii="Times New Roman" w:eastAsia="Times New Roman" w:hAnsi="Times New Roman" w:cs="Times New Roman"/>
          <w:sz w:val="24"/>
          <w:szCs w:val="24"/>
        </w:rPr>
      </w:pPr>
      <w:r w:rsidRPr="00051902">
        <w:rPr>
          <w:rFonts w:ascii="Times New Roman" w:eastAsia="Times New Roman" w:hAnsi="Times New Roman" w:cs="Times New Roman"/>
          <w:noProof/>
          <w:color w:val="333333"/>
          <w:sz w:val="24"/>
          <w:szCs w:val="24"/>
          <w:highlight w:val="white"/>
          <w:lang w:val="en-US"/>
        </w:rPr>
        <w:drawing>
          <wp:inline distT="114300" distB="114300" distL="114300" distR="114300" wp14:anchorId="7EE7EC20" wp14:editId="225A734D">
            <wp:extent cx="3019425" cy="2771775"/>
            <wp:effectExtent l="0" t="0" r="9525" b="9525"/>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5"/>
                    <a:srcRect l="5177" t="1526" r="8447" b="2290"/>
                    <a:stretch/>
                  </pic:blipFill>
                  <pic:spPr bwMode="auto">
                    <a:xfrm>
                      <a:off x="0" y="0"/>
                      <a:ext cx="3019425" cy="2771775"/>
                    </a:xfrm>
                    <a:prstGeom prst="rect">
                      <a:avLst/>
                    </a:prstGeom>
                    <a:ln>
                      <a:noFill/>
                    </a:ln>
                    <a:extLst>
                      <a:ext uri="{53640926-AAD7-44D8-BBD7-CCE9431645EC}">
                        <a14:shadowObscured xmlns:a14="http://schemas.microsoft.com/office/drawing/2010/main"/>
                      </a:ext>
                    </a:extLst>
                  </pic:spPr>
                </pic:pic>
              </a:graphicData>
            </a:graphic>
          </wp:inline>
        </w:drawing>
      </w:r>
    </w:p>
    <w:p w:rsidR="004F523D" w:rsidRPr="00051902" w:rsidRDefault="004F523D" w:rsidP="004F523D">
      <w:pPr>
        <w:spacing w:line="240" w:lineRule="auto"/>
        <w:jc w:val="center"/>
        <w:rPr>
          <w:rFonts w:ascii="Times New Roman" w:eastAsia="Times New Roman" w:hAnsi="Times New Roman" w:cs="Times New Roman"/>
          <w:sz w:val="24"/>
          <w:szCs w:val="24"/>
        </w:rPr>
      </w:pPr>
    </w:p>
    <w:p w:rsidR="006921FC" w:rsidRPr="00051902" w:rsidRDefault="000431BD" w:rsidP="004F523D">
      <w:pPr>
        <w:spacing w:line="240" w:lineRule="auto"/>
        <w:ind w:firstLine="720"/>
        <w:rPr>
          <w:rFonts w:ascii="Times New Roman" w:eastAsia="Times New Roman" w:hAnsi="Times New Roman" w:cs="Times New Roman"/>
          <w:sz w:val="24"/>
          <w:szCs w:val="24"/>
        </w:rPr>
      </w:pPr>
      <w:r w:rsidRPr="00051902">
        <w:rPr>
          <w:rFonts w:ascii="Times New Roman" w:eastAsia="Times New Roman" w:hAnsi="Times New Roman" w:cs="Times New Roman"/>
          <w:sz w:val="24"/>
          <w:szCs w:val="24"/>
        </w:rPr>
        <w:t xml:space="preserve">You are Abba Hillel Silver. Born Abraham Silver, you later changed your name to indicate your dedication to the Zionist cause. You are one of the prominent leaders in the Zionist movement. You believe in a strong, safe state of Israel for the Jewish people. </w:t>
      </w:r>
    </w:p>
    <w:p w:rsidR="006921FC" w:rsidRPr="00051902" w:rsidRDefault="000431BD" w:rsidP="004F523D">
      <w:pPr>
        <w:spacing w:line="240" w:lineRule="auto"/>
        <w:ind w:firstLine="720"/>
        <w:rPr>
          <w:rFonts w:ascii="Times New Roman" w:eastAsia="Times New Roman" w:hAnsi="Times New Roman" w:cs="Times New Roman"/>
          <w:sz w:val="24"/>
          <w:szCs w:val="24"/>
        </w:rPr>
      </w:pPr>
      <w:r w:rsidRPr="00051902">
        <w:rPr>
          <w:rFonts w:ascii="Times New Roman" w:eastAsia="Times New Roman" w:hAnsi="Times New Roman" w:cs="Times New Roman"/>
          <w:sz w:val="24"/>
          <w:szCs w:val="24"/>
        </w:rPr>
        <w:t>You were born in Lithuania in 1893, but your family moved to the United States when you were 9 years old. By the age of 15, you were living in New York. Zionist belief is something that came naturally to you even when you were a child. This is partly because you come from a family line of Orthodox Rabbis, and you were educated in Jewish after-school programs as a child. You were likely influenced by your father, who was a Zionist himself. The first time you ever spoke on a Zionist platform was when you were just 14 years old, at a convention in Tannersville New York. You were very involved in the Zionist organization the Herzl Zion Club, eventually becoming one of its presidents.</w:t>
      </w:r>
    </w:p>
    <w:p w:rsidR="006921FC" w:rsidRPr="00051902" w:rsidRDefault="000431BD" w:rsidP="00051902">
      <w:pPr>
        <w:spacing w:line="240" w:lineRule="auto"/>
        <w:rPr>
          <w:rFonts w:ascii="Times New Roman" w:eastAsia="Times New Roman" w:hAnsi="Times New Roman" w:cs="Times New Roman"/>
          <w:sz w:val="24"/>
          <w:szCs w:val="24"/>
          <w:highlight w:val="white"/>
        </w:rPr>
      </w:pPr>
      <w:r w:rsidRPr="00051902">
        <w:rPr>
          <w:rFonts w:ascii="Times New Roman" w:eastAsia="Times New Roman" w:hAnsi="Times New Roman" w:cs="Times New Roman"/>
          <w:sz w:val="24"/>
          <w:szCs w:val="24"/>
        </w:rPr>
        <w:tab/>
        <w:t xml:space="preserve">As any bright Jewish youth would do, you decided to pursue higher education as a young adult. You enrolled in classes as University of Cincinnati, while simultaneously completing Rabbinical training at Hebrew Union College. At 22 years old, you became the Rabbi for the Reform synagogue Temple Shalom in Wheeling, West Virginia. Your time at the pulpit here was short. After just two years, you left Temple Shalom to become the Rabbi at </w:t>
      </w:r>
      <w:proofErr w:type="spellStart"/>
      <w:r w:rsidRPr="00051902">
        <w:rPr>
          <w:rFonts w:ascii="Times New Roman" w:eastAsia="Times New Roman" w:hAnsi="Times New Roman" w:cs="Times New Roman"/>
          <w:sz w:val="24"/>
          <w:szCs w:val="24"/>
          <w:highlight w:val="white"/>
        </w:rPr>
        <w:t>Tifereth</w:t>
      </w:r>
      <w:proofErr w:type="spellEnd"/>
      <w:r w:rsidRPr="00051902">
        <w:rPr>
          <w:rFonts w:ascii="Times New Roman" w:eastAsia="Times New Roman" w:hAnsi="Times New Roman" w:cs="Times New Roman"/>
          <w:sz w:val="24"/>
          <w:szCs w:val="24"/>
          <w:highlight w:val="white"/>
        </w:rPr>
        <w:t xml:space="preserve"> Israel in Cleveland, Ohio. You are still the Rabbi of this congregation today. When you began your time at this synagogue, you were empowered to continue to participate in Zionist life. This means you are often away from your congregation. During World War I, it was necessary for you to take a leave of absence. This was because you were serving as a chap</w:t>
      </w:r>
      <w:r w:rsidR="00051902" w:rsidRPr="00051902">
        <w:rPr>
          <w:rFonts w:ascii="Times New Roman" w:eastAsia="Times New Roman" w:hAnsi="Times New Roman" w:cs="Times New Roman"/>
          <w:sz w:val="24"/>
          <w:szCs w:val="24"/>
          <w:highlight w:val="white"/>
        </w:rPr>
        <w:t xml:space="preserve">lain in France during World War. </w:t>
      </w:r>
      <w:r w:rsidRPr="00051902">
        <w:rPr>
          <w:rFonts w:ascii="Times New Roman" w:eastAsia="Times New Roman" w:hAnsi="Times New Roman" w:cs="Times New Roman"/>
          <w:sz w:val="24"/>
          <w:szCs w:val="24"/>
          <w:highlight w:val="white"/>
        </w:rPr>
        <w:t xml:space="preserve">The French government awarded you the title of Officer of Public Instruction. </w:t>
      </w:r>
    </w:p>
    <w:p w:rsidR="006921FC" w:rsidRPr="00051902" w:rsidRDefault="000431BD" w:rsidP="004F523D">
      <w:pPr>
        <w:spacing w:line="240" w:lineRule="auto"/>
        <w:ind w:firstLine="720"/>
        <w:rPr>
          <w:rFonts w:ascii="Times New Roman" w:eastAsia="Times New Roman" w:hAnsi="Times New Roman" w:cs="Times New Roman"/>
          <w:sz w:val="24"/>
          <w:szCs w:val="24"/>
          <w:highlight w:val="white"/>
        </w:rPr>
      </w:pPr>
      <w:r w:rsidRPr="00051902">
        <w:rPr>
          <w:rFonts w:ascii="Times New Roman" w:eastAsia="Times New Roman" w:hAnsi="Times New Roman" w:cs="Times New Roman"/>
          <w:sz w:val="24"/>
          <w:szCs w:val="24"/>
          <w:highlight w:val="white"/>
        </w:rPr>
        <w:t>When you returned from the war, you returned to your rabbinical duties</w:t>
      </w:r>
      <w:r w:rsidR="00051902" w:rsidRPr="00051902">
        <w:rPr>
          <w:rFonts w:ascii="Times New Roman" w:eastAsia="Times New Roman" w:hAnsi="Times New Roman" w:cs="Times New Roman"/>
          <w:sz w:val="24"/>
          <w:szCs w:val="24"/>
          <w:highlight w:val="white"/>
        </w:rPr>
        <w:t xml:space="preserve"> at</w:t>
      </w:r>
      <w:r w:rsidRPr="00051902">
        <w:rPr>
          <w:rFonts w:ascii="Times New Roman" w:eastAsia="Times New Roman" w:hAnsi="Times New Roman" w:cs="Times New Roman"/>
          <w:sz w:val="24"/>
          <w:szCs w:val="24"/>
          <w:highlight w:val="white"/>
        </w:rPr>
        <w:t xml:space="preserve"> </w:t>
      </w:r>
      <w:proofErr w:type="spellStart"/>
      <w:r w:rsidRPr="00051902">
        <w:rPr>
          <w:rFonts w:ascii="Times New Roman" w:eastAsia="Times New Roman" w:hAnsi="Times New Roman" w:cs="Times New Roman"/>
          <w:sz w:val="24"/>
          <w:szCs w:val="24"/>
          <w:highlight w:val="white"/>
        </w:rPr>
        <w:t>Tifereth</w:t>
      </w:r>
      <w:proofErr w:type="spellEnd"/>
      <w:r w:rsidRPr="00051902">
        <w:rPr>
          <w:rFonts w:ascii="Times New Roman" w:eastAsia="Times New Roman" w:hAnsi="Times New Roman" w:cs="Times New Roman"/>
          <w:sz w:val="24"/>
          <w:szCs w:val="24"/>
          <w:highlight w:val="white"/>
        </w:rPr>
        <w:t xml:space="preserve"> Israel. Everyone loves to hear you speak. You speak passionately about everything you address from your pulpit, and sometimes you draw huge crowds that come and listen to you. You don't just use your position as a Rabbi to talk about God. Much of your time on the </w:t>
      </w:r>
      <w:proofErr w:type="spellStart"/>
      <w:r w:rsidRPr="00051902">
        <w:rPr>
          <w:rFonts w:ascii="Times New Roman" w:eastAsia="Times New Roman" w:hAnsi="Times New Roman" w:cs="Times New Roman"/>
          <w:i/>
          <w:sz w:val="24"/>
          <w:szCs w:val="24"/>
          <w:highlight w:val="white"/>
        </w:rPr>
        <w:t>bima</w:t>
      </w:r>
      <w:proofErr w:type="spellEnd"/>
      <w:r w:rsidRPr="00051902">
        <w:rPr>
          <w:rFonts w:ascii="Times New Roman" w:eastAsia="Times New Roman" w:hAnsi="Times New Roman" w:cs="Times New Roman"/>
          <w:sz w:val="24"/>
          <w:szCs w:val="24"/>
          <w:highlight w:val="white"/>
        </w:rPr>
        <w:t xml:space="preserve"> is spent addressing social issues. Some of your passions include civil rights, workers</w:t>
      </w:r>
      <w:r w:rsidR="00051902" w:rsidRPr="00051902">
        <w:rPr>
          <w:rFonts w:ascii="Times New Roman" w:eastAsia="Times New Roman" w:hAnsi="Times New Roman" w:cs="Times New Roman"/>
          <w:sz w:val="24"/>
          <w:szCs w:val="24"/>
          <w:highlight w:val="white"/>
        </w:rPr>
        <w:t>’</w:t>
      </w:r>
      <w:r w:rsidRPr="00051902">
        <w:rPr>
          <w:rFonts w:ascii="Times New Roman" w:eastAsia="Times New Roman" w:hAnsi="Times New Roman" w:cs="Times New Roman"/>
          <w:sz w:val="24"/>
          <w:szCs w:val="24"/>
          <w:highlight w:val="white"/>
        </w:rPr>
        <w:t xml:space="preserve"> rights, and general support of liberal political policies. You believe deeply in the value of education. Because of this you </w:t>
      </w:r>
      <w:r w:rsidRPr="00051902">
        <w:rPr>
          <w:rFonts w:ascii="Times New Roman" w:eastAsia="Times New Roman" w:hAnsi="Times New Roman" w:cs="Times New Roman"/>
          <w:sz w:val="24"/>
          <w:szCs w:val="24"/>
          <w:highlight w:val="white"/>
        </w:rPr>
        <w:lastRenderedPageBreak/>
        <w:t>founded an organization call the Cleveland Bureau of Jewish Education, and served as its president from 1924 to 1932. In the background of all of this, you do not forget your greatest social and political passion - Zionism.</w:t>
      </w:r>
    </w:p>
    <w:p w:rsidR="006921FC" w:rsidRPr="00051902" w:rsidRDefault="000431BD" w:rsidP="00051902">
      <w:pPr>
        <w:spacing w:line="240" w:lineRule="auto"/>
        <w:ind w:firstLine="720"/>
        <w:rPr>
          <w:rFonts w:ascii="Times New Roman" w:eastAsia="Times New Roman" w:hAnsi="Times New Roman" w:cs="Times New Roman"/>
          <w:color w:val="333333"/>
          <w:sz w:val="24"/>
          <w:szCs w:val="24"/>
          <w:highlight w:val="white"/>
        </w:rPr>
      </w:pPr>
      <w:r w:rsidRPr="00051902">
        <w:rPr>
          <w:rFonts w:ascii="Times New Roman" w:eastAsia="Times New Roman" w:hAnsi="Times New Roman" w:cs="Times New Roman"/>
          <w:sz w:val="24"/>
          <w:szCs w:val="24"/>
          <w:highlight w:val="white"/>
        </w:rPr>
        <w:t>Y</w:t>
      </w:r>
      <w:r w:rsidR="00AB6528">
        <w:rPr>
          <w:rFonts w:ascii="Times New Roman" w:eastAsia="Times New Roman" w:hAnsi="Times New Roman" w:cs="Times New Roman"/>
          <w:sz w:val="24"/>
          <w:szCs w:val="24"/>
          <w:highlight w:val="white"/>
        </w:rPr>
        <w:t xml:space="preserve">our time serving in World War I </w:t>
      </w:r>
      <w:r w:rsidRPr="00051902">
        <w:rPr>
          <w:rFonts w:ascii="Times New Roman" w:eastAsia="Times New Roman" w:hAnsi="Times New Roman" w:cs="Times New Roman"/>
          <w:sz w:val="24"/>
          <w:szCs w:val="24"/>
          <w:highlight w:val="white"/>
        </w:rPr>
        <w:t>left a mark on your life, but it was not as impactful as what you saw transpire during the events of World War II. From your pulpit in Ohio you heard news of the mistreatment of Jews in Europe and became engulfed in Zionist passion. Your activism has been some of the most influential of all the Zionist leaders worldwide, and you are considered one of the most influential American Zionist leader to date. You talk the talk and walk the walk, involving yourself with many organizations. Starting in 1948, you served as president for the United Palestinian Appeal, an organization created “alleviate Palestinian suffering” for five years, while simultaneously serving as co-chair of the United Jewish Appeal and several</w:t>
      </w:r>
      <w:r w:rsidR="00051902" w:rsidRPr="00051902">
        <w:rPr>
          <w:rFonts w:ascii="Times New Roman" w:eastAsia="Times New Roman" w:hAnsi="Times New Roman" w:cs="Times New Roman"/>
          <w:sz w:val="24"/>
          <w:szCs w:val="24"/>
          <w:highlight w:val="white"/>
        </w:rPr>
        <w:t xml:space="preserve"> other agencies. These include the</w:t>
      </w:r>
      <w:r w:rsidRPr="00051902">
        <w:rPr>
          <w:rFonts w:ascii="Times New Roman" w:eastAsia="Times New Roman" w:hAnsi="Times New Roman" w:cs="Times New Roman"/>
          <w:sz w:val="24"/>
          <w:szCs w:val="24"/>
          <w:highlight w:val="white"/>
        </w:rPr>
        <w:t xml:space="preserve"> </w:t>
      </w:r>
      <w:r w:rsidRPr="00051902">
        <w:rPr>
          <w:rFonts w:ascii="Times New Roman" w:eastAsia="Times New Roman" w:hAnsi="Times New Roman" w:cs="Times New Roman"/>
          <w:color w:val="333333"/>
          <w:sz w:val="24"/>
          <w:szCs w:val="24"/>
          <w:highlight w:val="white"/>
        </w:rPr>
        <w:t>Zionist Organization of America (President)</w:t>
      </w:r>
      <w:r w:rsidR="00051902" w:rsidRPr="00051902">
        <w:rPr>
          <w:rFonts w:ascii="Times New Roman" w:eastAsia="Times New Roman" w:hAnsi="Times New Roman" w:cs="Times New Roman"/>
          <w:color w:val="333333"/>
          <w:sz w:val="24"/>
          <w:szCs w:val="24"/>
          <w:highlight w:val="white"/>
        </w:rPr>
        <w:t xml:space="preserve">, and the </w:t>
      </w:r>
      <w:r w:rsidRPr="00051902">
        <w:rPr>
          <w:rFonts w:ascii="Times New Roman" w:eastAsia="Times New Roman" w:hAnsi="Times New Roman" w:cs="Times New Roman"/>
          <w:color w:val="333333"/>
          <w:sz w:val="24"/>
          <w:szCs w:val="24"/>
          <w:highlight w:val="white"/>
        </w:rPr>
        <w:t>American Zionist Emergency Council (Chairman)</w:t>
      </w:r>
      <w:r w:rsidR="00051902" w:rsidRPr="00051902">
        <w:rPr>
          <w:rFonts w:ascii="Times New Roman" w:eastAsia="Times New Roman" w:hAnsi="Times New Roman" w:cs="Times New Roman"/>
          <w:color w:val="333333"/>
          <w:sz w:val="24"/>
          <w:szCs w:val="24"/>
          <w:highlight w:val="white"/>
        </w:rPr>
        <w:t>.</w:t>
      </w:r>
    </w:p>
    <w:p w:rsidR="006921FC" w:rsidRDefault="000431BD" w:rsidP="004F523D">
      <w:pPr>
        <w:spacing w:line="240" w:lineRule="auto"/>
        <w:rPr>
          <w:rFonts w:ascii="Times New Roman" w:eastAsia="Times New Roman" w:hAnsi="Times New Roman" w:cs="Times New Roman"/>
          <w:color w:val="333333"/>
          <w:sz w:val="24"/>
          <w:szCs w:val="24"/>
          <w:highlight w:val="white"/>
        </w:rPr>
      </w:pPr>
      <w:r w:rsidRPr="00051902">
        <w:rPr>
          <w:rFonts w:ascii="Times New Roman" w:eastAsia="Times New Roman" w:hAnsi="Times New Roman" w:cs="Times New Roman"/>
          <w:color w:val="333333"/>
          <w:sz w:val="24"/>
          <w:szCs w:val="24"/>
          <w:highlight w:val="white"/>
        </w:rPr>
        <w:tab/>
        <w:t>Today, you serve on a few large and influential Zionist organizations, most notably a</w:t>
      </w:r>
      <w:r w:rsidR="00051902" w:rsidRPr="00051902">
        <w:rPr>
          <w:rFonts w:ascii="Times New Roman" w:eastAsia="Times New Roman" w:hAnsi="Times New Roman" w:cs="Times New Roman"/>
          <w:color w:val="333333"/>
          <w:sz w:val="24"/>
          <w:szCs w:val="24"/>
          <w:highlight w:val="white"/>
        </w:rPr>
        <w:t>s</w:t>
      </w:r>
      <w:r w:rsidRPr="00051902">
        <w:rPr>
          <w:rFonts w:ascii="Times New Roman" w:eastAsia="Times New Roman" w:hAnsi="Times New Roman" w:cs="Times New Roman"/>
          <w:color w:val="333333"/>
          <w:sz w:val="24"/>
          <w:szCs w:val="24"/>
          <w:highlight w:val="white"/>
        </w:rPr>
        <w:t xml:space="preserve"> Chairman for</w:t>
      </w:r>
      <w:r w:rsidR="00AB6528">
        <w:rPr>
          <w:rFonts w:ascii="Times New Roman" w:eastAsia="Times New Roman" w:hAnsi="Times New Roman" w:cs="Times New Roman"/>
          <w:color w:val="333333"/>
          <w:sz w:val="24"/>
          <w:szCs w:val="24"/>
          <w:highlight w:val="white"/>
        </w:rPr>
        <w:t xml:space="preserve"> the</w:t>
      </w:r>
      <w:bookmarkStart w:id="0" w:name="_GoBack"/>
      <w:bookmarkEnd w:id="0"/>
      <w:r w:rsidRPr="00051902">
        <w:rPr>
          <w:rFonts w:ascii="Times New Roman" w:eastAsia="Times New Roman" w:hAnsi="Times New Roman" w:cs="Times New Roman"/>
          <w:color w:val="333333"/>
          <w:sz w:val="24"/>
          <w:szCs w:val="24"/>
          <w:highlight w:val="white"/>
        </w:rPr>
        <w:t xml:space="preserve"> Jewish Agency for Palestine. While many revere you as a great and influential force, you do not always get along with even those inside in your own movement. You are more fiery and aggressive than some of your cohort, and that has led to some discontentment among you and your peers. You have a strained relationship wi</w:t>
      </w:r>
      <w:r w:rsidR="00051902" w:rsidRPr="00051902">
        <w:rPr>
          <w:rFonts w:ascii="Times New Roman" w:eastAsia="Times New Roman" w:hAnsi="Times New Roman" w:cs="Times New Roman"/>
          <w:color w:val="333333"/>
          <w:sz w:val="24"/>
          <w:szCs w:val="24"/>
          <w:highlight w:val="white"/>
        </w:rPr>
        <w:t xml:space="preserve">th one of your less militant, but just as influential, </w:t>
      </w:r>
      <w:r w:rsidRPr="00051902">
        <w:rPr>
          <w:rFonts w:ascii="Times New Roman" w:eastAsia="Times New Roman" w:hAnsi="Times New Roman" w:cs="Times New Roman"/>
          <w:color w:val="333333"/>
          <w:sz w:val="24"/>
          <w:szCs w:val="24"/>
          <w:highlight w:val="white"/>
        </w:rPr>
        <w:t>colleagues David Ben-Gurion, who heavily criticizes your assertive political style. Against the advice of some of your peers, you alig</w:t>
      </w:r>
      <w:r w:rsidR="00051902" w:rsidRPr="00051902">
        <w:rPr>
          <w:rFonts w:ascii="Times New Roman" w:eastAsia="Times New Roman" w:hAnsi="Times New Roman" w:cs="Times New Roman"/>
          <w:color w:val="333333"/>
          <w:sz w:val="24"/>
          <w:szCs w:val="24"/>
          <w:highlight w:val="white"/>
        </w:rPr>
        <w:t>n yourself with the Republican P</w:t>
      </w:r>
      <w:r w:rsidRPr="00051902">
        <w:rPr>
          <w:rFonts w:ascii="Times New Roman" w:eastAsia="Times New Roman" w:hAnsi="Times New Roman" w:cs="Times New Roman"/>
          <w:color w:val="333333"/>
          <w:sz w:val="24"/>
          <w:szCs w:val="24"/>
          <w:highlight w:val="white"/>
        </w:rPr>
        <w:t>arty. You believe that finding all</w:t>
      </w:r>
      <w:r w:rsidR="00051902" w:rsidRPr="00051902">
        <w:rPr>
          <w:rFonts w:ascii="Times New Roman" w:eastAsia="Times New Roman" w:hAnsi="Times New Roman" w:cs="Times New Roman"/>
          <w:color w:val="333333"/>
          <w:sz w:val="24"/>
          <w:szCs w:val="24"/>
          <w:highlight w:val="white"/>
        </w:rPr>
        <w:t>ies in the Republican P</w:t>
      </w:r>
      <w:r w:rsidRPr="00051902">
        <w:rPr>
          <w:rFonts w:ascii="Times New Roman" w:eastAsia="Times New Roman" w:hAnsi="Times New Roman" w:cs="Times New Roman"/>
          <w:color w:val="333333"/>
          <w:sz w:val="24"/>
          <w:szCs w:val="24"/>
          <w:highlight w:val="white"/>
        </w:rPr>
        <w:t>arty will ser</w:t>
      </w:r>
      <w:r w:rsidR="00051902" w:rsidRPr="00051902">
        <w:rPr>
          <w:rFonts w:ascii="Times New Roman" w:eastAsia="Times New Roman" w:hAnsi="Times New Roman" w:cs="Times New Roman"/>
          <w:color w:val="333333"/>
          <w:sz w:val="24"/>
          <w:szCs w:val="24"/>
          <w:highlight w:val="white"/>
        </w:rPr>
        <w:t>ve to create a stronger Israel, and y</w:t>
      </w:r>
      <w:r w:rsidRPr="00051902">
        <w:rPr>
          <w:rFonts w:ascii="Times New Roman" w:eastAsia="Times New Roman" w:hAnsi="Times New Roman" w:cs="Times New Roman"/>
          <w:color w:val="333333"/>
          <w:sz w:val="24"/>
          <w:szCs w:val="24"/>
          <w:highlight w:val="white"/>
        </w:rPr>
        <w:t xml:space="preserve">ou plan to continue to work with American leadership to establish a strong backbone of American support for a legitimate Jewish homeland. </w:t>
      </w:r>
    </w:p>
    <w:p w:rsidR="00A06447" w:rsidRPr="00051902" w:rsidRDefault="00A06447" w:rsidP="004F523D">
      <w:pPr>
        <w:spacing w:line="240" w:lineRule="auto"/>
        <w:rPr>
          <w:rFonts w:ascii="Times New Roman" w:eastAsia="Times New Roman" w:hAnsi="Times New Roman" w:cs="Times New Roman"/>
          <w:color w:val="333333"/>
          <w:sz w:val="24"/>
          <w:szCs w:val="24"/>
          <w:highlight w:val="white"/>
        </w:rPr>
      </w:pPr>
    </w:p>
    <w:p w:rsidR="00A06447" w:rsidRPr="005E3BA5" w:rsidRDefault="00A06447" w:rsidP="00A06447">
      <w:pPr>
        <w:jc w:val="center"/>
        <w:rPr>
          <w:rFonts w:ascii="Times New Roman" w:hAnsi="Times New Roman" w:cs="Times New Roman"/>
          <w:b/>
          <w:sz w:val="24"/>
          <w:szCs w:val="24"/>
        </w:rPr>
      </w:pPr>
      <w:r w:rsidRPr="005E3BA5">
        <w:rPr>
          <w:rFonts w:ascii="Times New Roman" w:hAnsi="Times New Roman" w:cs="Times New Roman"/>
          <w:b/>
          <w:sz w:val="24"/>
          <w:szCs w:val="24"/>
        </w:rPr>
        <w:t>Victory Objectives</w:t>
      </w:r>
    </w:p>
    <w:p w:rsidR="00A06447" w:rsidRPr="005E3BA5" w:rsidRDefault="00A06447" w:rsidP="00A06447">
      <w:pPr>
        <w:rPr>
          <w:rFonts w:ascii="Times New Roman" w:hAnsi="Times New Roman" w:cs="Times New Roman"/>
          <w:b/>
          <w:sz w:val="24"/>
          <w:szCs w:val="24"/>
        </w:rPr>
      </w:pPr>
    </w:p>
    <w:p w:rsidR="00A06447" w:rsidRPr="005E3BA5" w:rsidRDefault="00A06447" w:rsidP="00A06447">
      <w:pPr>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rsidR="00A06447" w:rsidRPr="005E3BA5" w:rsidRDefault="00A06447" w:rsidP="00A06447">
      <w:pPr>
        <w:rPr>
          <w:rFonts w:ascii="Times New Roman" w:hAnsi="Times New Roman" w:cs="Times New Roman"/>
          <w:b/>
          <w:i/>
          <w:sz w:val="24"/>
          <w:szCs w:val="24"/>
        </w:rPr>
      </w:pPr>
    </w:p>
    <w:p w:rsidR="00A06447" w:rsidRPr="005E3BA5" w:rsidRDefault="00A06447" w:rsidP="00A06447">
      <w:pPr>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rsidR="00A06447" w:rsidRPr="005E3BA5" w:rsidRDefault="00A06447" w:rsidP="00A06447">
      <w:pPr>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rsidR="00A06447" w:rsidRPr="005E3BA5" w:rsidRDefault="00A06447" w:rsidP="00A06447">
      <w:pPr>
        <w:ind w:firstLine="720"/>
        <w:rPr>
          <w:rFonts w:ascii="Times New Roman" w:hAnsi="Times New Roman" w:cs="Times New Roman"/>
          <w:sz w:val="24"/>
          <w:szCs w:val="24"/>
        </w:rPr>
      </w:pPr>
      <w:r w:rsidRPr="005E3BA5">
        <w:rPr>
          <w:rFonts w:ascii="Times New Roman" w:hAnsi="Times New Roman" w:cs="Times New Roman"/>
          <w:sz w:val="24"/>
          <w:szCs w:val="24"/>
        </w:rPr>
        <w:tab/>
      </w:r>
    </w:p>
    <w:p w:rsidR="00A06447" w:rsidRPr="005E3BA5" w:rsidRDefault="00A06447" w:rsidP="00A06447">
      <w:pPr>
        <w:rPr>
          <w:rFonts w:ascii="Times New Roman" w:hAnsi="Times New Roman" w:cs="Times New Roman"/>
          <w:b/>
          <w:i/>
          <w:sz w:val="24"/>
          <w:szCs w:val="24"/>
        </w:rPr>
      </w:pPr>
      <w:r w:rsidRPr="005E3BA5">
        <w:rPr>
          <w:rFonts w:ascii="Times New Roman" w:hAnsi="Times New Roman" w:cs="Times New Roman"/>
          <w:b/>
          <w:i/>
          <w:sz w:val="24"/>
          <w:szCs w:val="24"/>
        </w:rPr>
        <w:t>Goal #2 – Borders</w:t>
      </w:r>
    </w:p>
    <w:p w:rsidR="00A06447" w:rsidRPr="005E3BA5" w:rsidRDefault="00A06447" w:rsidP="00A06447">
      <w:pPr>
        <w:rPr>
          <w:rFonts w:ascii="Times New Roman" w:hAnsi="Times New Roman" w:cs="Times New Roman"/>
          <w:b/>
          <w:i/>
          <w:sz w:val="24"/>
          <w:szCs w:val="24"/>
        </w:rPr>
      </w:pPr>
    </w:p>
    <w:p w:rsidR="00A06447" w:rsidRPr="005E3BA5" w:rsidRDefault="00A06447" w:rsidP="00A06447">
      <w:pPr>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w:t>
      </w:r>
      <w:r w:rsidRPr="005E3BA5">
        <w:rPr>
          <w:rFonts w:ascii="Times New Roman" w:hAnsi="Times New Roman" w:cs="Times New Roman"/>
          <w:sz w:val="24"/>
          <w:szCs w:val="24"/>
        </w:rPr>
        <w:lastRenderedPageBreak/>
        <w:t xml:space="preserve">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rsidR="00A06447" w:rsidRPr="005E3BA5" w:rsidRDefault="00A06447" w:rsidP="00A06447">
      <w:pPr>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rsidR="00A06447" w:rsidRPr="005E3BA5" w:rsidRDefault="00A06447" w:rsidP="00A06447">
      <w:pPr>
        <w:ind w:firstLine="720"/>
        <w:rPr>
          <w:rFonts w:ascii="Times New Roman" w:hAnsi="Times New Roman" w:cs="Times New Roman"/>
          <w:sz w:val="24"/>
          <w:szCs w:val="24"/>
        </w:rPr>
      </w:pPr>
    </w:p>
    <w:p w:rsidR="00A06447" w:rsidRDefault="00A06447" w:rsidP="00A06447">
      <w:pPr>
        <w:rPr>
          <w:rFonts w:ascii="Times New Roman" w:hAnsi="Times New Roman" w:cs="Times New Roman"/>
          <w:b/>
          <w:sz w:val="24"/>
        </w:rPr>
      </w:pPr>
      <w:r w:rsidRPr="005E3BA5">
        <w:rPr>
          <w:rFonts w:ascii="Times New Roman" w:hAnsi="Times New Roman" w:cs="Times New Roman"/>
          <w:b/>
          <w:sz w:val="24"/>
        </w:rPr>
        <w:t>Strategies</w:t>
      </w:r>
    </w:p>
    <w:p w:rsidR="00A06447" w:rsidRPr="005E3BA5" w:rsidRDefault="00A06447" w:rsidP="00A06447">
      <w:pPr>
        <w:rPr>
          <w:rFonts w:ascii="Times New Roman" w:hAnsi="Times New Roman" w:cs="Times New Roman"/>
          <w:b/>
          <w:sz w:val="24"/>
        </w:rPr>
      </w:pPr>
    </w:p>
    <w:p w:rsidR="00A06447" w:rsidRPr="005E3BA5" w:rsidRDefault="00A06447" w:rsidP="00A06447">
      <w:pPr>
        <w:pStyle w:val="ListParagraph"/>
        <w:numPr>
          <w:ilvl w:val="0"/>
          <w:numId w:val="2"/>
        </w:numPr>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rsidR="00A06447" w:rsidRPr="005E3BA5" w:rsidRDefault="00A06447" w:rsidP="00A06447">
      <w:pPr>
        <w:pStyle w:val="ListParagraph"/>
        <w:numPr>
          <w:ilvl w:val="0"/>
          <w:numId w:val="2"/>
        </w:numPr>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rsidR="00A06447" w:rsidRPr="005E3BA5" w:rsidRDefault="00A06447" w:rsidP="00A06447">
      <w:pPr>
        <w:pStyle w:val="ListParagraph"/>
        <w:numPr>
          <w:ilvl w:val="0"/>
          <w:numId w:val="2"/>
        </w:numPr>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rsidR="00A06447" w:rsidRPr="005E3BA5" w:rsidRDefault="00A06447" w:rsidP="00A06447">
      <w:pPr>
        <w:pStyle w:val="ListParagraph"/>
        <w:numPr>
          <w:ilvl w:val="0"/>
          <w:numId w:val="2"/>
        </w:numPr>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rsidR="00A06447" w:rsidRPr="005E3BA5" w:rsidRDefault="00A06447" w:rsidP="00A06447">
      <w:pPr>
        <w:pStyle w:val="ListParagraph"/>
        <w:jc w:val="center"/>
        <w:rPr>
          <w:rFonts w:ascii="Times New Roman" w:hAnsi="Times New Roman" w:cs="Times New Roman"/>
          <w:sz w:val="24"/>
        </w:rPr>
      </w:pPr>
    </w:p>
    <w:p w:rsidR="00A06447" w:rsidRPr="005E3BA5" w:rsidRDefault="00A06447" w:rsidP="00A06447">
      <w:pPr>
        <w:jc w:val="center"/>
        <w:rPr>
          <w:rFonts w:ascii="Times New Roman" w:hAnsi="Times New Roman" w:cs="Times New Roman"/>
          <w:b/>
          <w:sz w:val="24"/>
        </w:rPr>
      </w:pPr>
      <w:r w:rsidRPr="005E3BA5">
        <w:rPr>
          <w:rFonts w:ascii="Times New Roman" w:hAnsi="Times New Roman" w:cs="Times New Roman"/>
          <w:b/>
          <w:sz w:val="24"/>
        </w:rPr>
        <w:t>Victory Conditions</w:t>
      </w:r>
    </w:p>
    <w:p w:rsidR="00A06447" w:rsidRPr="005E3BA5" w:rsidRDefault="00A06447" w:rsidP="00A06447">
      <w:pPr>
        <w:rPr>
          <w:rFonts w:ascii="Times New Roman" w:hAnsi="Times New Roman" w:cs="Times New Roman"/>
          <w:b/>
          <w:sz w:val="24"/>
        </w:rPr>
      </w:pPr>
    </w:p>
    <w:p w:rsidR="00A06447" w:rsidRPr="005E3BA5" w:rsidRDefault="00A06447" w:rsidP="00A06447">
      <w:pPr>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rsidR="00A06447" w:rsidRPr="005E3BA5" w:rsidRDefault="00A06447" w:rsidP="00A06447">
      <w:pPr>
        <w:rPr>
          <w:rFonts w:ascii="Times New Roman" w:hAnsi="Times New Roman" w:cs="Times New Roman"/>
          <w:b/>
          <w:sz w:val="24"/>
        </w:rPr>
      </w:pPr>
    </w:p>
    <w:p w:rsidR="00A06447" w:rsidRPr="005E3BA5" w:rsidRDefault="00A06447" w:rsidP="00A06447">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Israel, you will earn even more victory points.</w:t>
      </w:r>
    </w:p>
    <w:p w:rsidR="00A06447" w:rsidRPr="005E3BA5" w:rsidRDefault="00A06447" w:rsidP="00A06447">
      <w:pPr>
        <w:autoSpaceDE w:val="0"/>
        <w:autoSpaceDN w:val="0"/>
        <w:adjustRightInd w:val="0"/>
        <w:spacing w:line="240" w:lineRule="auto"/>
        <w:rPr>
          <w:rFonts w:ascii="Times New Roman" w:hAnsi="Times New Roman" w:cs="Times New Roman"/>
          <w:sz w:val="24"/>
        </w:rPr>
      </w:pPr>
    </w:p>
    <w:p w:rsidR="00A06447" w:rsidRPr="005E3BA5" w:rsidRDefault="00A06447" w:rsidP="00A06447">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rsidR="00051902" w:rsidRPr="00051902" w:rsidRDefault="00051902" w:rsidP="00051902">
      <w:pPr>
        <w:spacing w:line="240" w:lineRule="auto"/>
        <w:jc w:val="center"/>
        <w:rPr>
          <w:rFonts w:ascii="Times New Roman" w:eastAsia="Times New Roman" w:hAnsi="Times New Roman" w:cs="Times New Roman"/>
          <w:color w:val="333333"/>
          <w:sz w:val="24"/>
          <w:szCs w:val="24"/>
          <w:highlight w:val="white"/>
        </w:rPr>
      </w:pPr>
    </w:p>
    <w:sectPr w:rsidR="00051902" w:rsidRPr="0005190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85E7F"/>
    <w:multiLevelType w:val="multilevel"/>
    <w:tmpl w:val="DBE8E1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1FC"/>
    <w:rsid w:val="000431BD"/>
    <w:rsid w:val="00051902"/>
    <w:rsid w:val="004F523D"/>
    <w:rsid w:val="006921FC"/>
    <w:rsid w:val="006E1FF0"/>
    <w:rsid w:val="00A06447"/>
    <w:rsid w:val="00AB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80CC19-6E96-4388-A8D5-1A9D794EB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A06447"/>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2321300-411D-42B2-B44C-61B0E0768938}"/>
</file>

<file path=customXml/itemProps2.xml><?xml version="1.0" encoding="utf-8"?>
<ds:datastoreItem xmlns:ds="http://schemas.openxmlformats.org/officeDocument/2006/customXml" ds:itemID="{A16024C1-FFBA-4D6F-9063-BDE2B4C226A9}"/>
</file>

<file path=customXml/itemProps3.xml><?xml version="1.0" encoding="utf-8"?>
<ds:datastoreItem xmlns:ds="http://schemas.openxmlformats.org/officeDocument/2006/customXml" ds:itemID="{8AB3C7CA-41E4-46B1-9ACB-CA49370F3228}"/>
</file>

<file path=docProps/app.xml><?xml version="1.0" encoding="utf-8"?>
<Properties xmlns="http://schemas.openxmlformats.org/officeDocument/2006/extended-properties" xmlns:vt="http://schemas.openxmlformats.org/officeDocument/2006/docPropsVTypes">
  <Template>Normal</Template>
  <TotalTime>8</TotalTime>
  <Pages>3</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8504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7</cp:revision>
  <dcterms:created xsi:type="dcterms:W3CDTF">2019-03-05T10:21:00Z</dcterms:created>
  <dcterms:modified xsi:type="dcterms:W3CDTF">2019-12-04T23:03:00Z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